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AE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Ekonomije obima I var.</w:t>
      </w:r>
      <w:r w:rsidR="0080129B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, i poslovanje preduzeca</w:t>
      </w:r>
      <w:r w:rsidR="0080129B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 </w:t>
      </w:r>
      <w:r w:rsidR="001D7E8D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/EP 119/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Bencmarking</w:t>
      </w:r>
      <w:r w:rsidR="001D7E8D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 /EP187/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Portfolio analiza</w:t>
      </w:r>
      <w:r w:rsidR="001D7E8D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/SP 154/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Strategijske promene</w:t>
      </w:r>
      <w:r w:rsidR="001D7E8D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/SP 185/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necenovni faktori</w:t>
      </w:r>
      <w:r w:rsidR="001D7E8D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/EP 150/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poslovni plan za nove poduhvate</w:t>
      </w:r>
      <w:r w:rsidR="001D7E8D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/SP 18/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metod scenarija</w:t>
      </w:r>
      <w:r w:rsidR="001D7E8D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/SP 142/</w:t>
      </w:r>
    </w:p>
    <w:p w:rsidR="003D3F83" w:rsidRPr="000A4290" w:rsidRDefault="00EA21D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BSC = </w:t>
      </w:r>
      <w:r w:rsidR="003D3F83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karta izbalansiranih merila performansi</w:t>
      </w:r>
      <w:r w:rsidR="001D7E8D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/EP 181/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Oportunitetni troskovi</w:t>
      </w:r>
      <w:r w:rsidR="001D7E8D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/EP 56/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>Alternativne strategije cena</w:t>
      </w:r>
      <w:r w:rsidR="001D7E8D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 xml:space="preserve"> /EP 136/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>Sistemski pristup planiranju</w:t>
      </w:r>
      <w:r w:rsidR="001D7E8D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 xml:space="preserve"> /SP 12/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>Nivoi formulisanja strategije</w:t>
      </w:r>
      <w:r w:rsidR="001D7E8D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 xml:space="preserve"> /SP 64/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Dugorocni tretman troskova</w:t>
      </w:r>
      <w:r w:rsidR="001D7E8D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/EP 55/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Virtuelne organizacije s aspekta ekonomike poslovanja(tako nesto)</w:t>
      </w:r>
      <w:r w:rsidR="001D7E8D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</w:t>
      </w:r>
      <w:r w:rsidR="00ED3138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EP 207/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Rast i razvoj preduzeca</w:t>
      </w:r>
      <w:r w:rsidR="00ED3138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/SP 61/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Simulacije</w:t>
      </w:r>
      <w:r w:rsidR="00ED3138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/SP 61/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Multidimenzionalni pristup troskovima</w:t>
      </w:r>
      <w:r w:rsidR="00ED3138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/EP 39/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Strategije formiranja cena za nov proizvod</w:t>
      </w:r>
      <w:r w:rsidR="00ED3138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</w:t>
      </w:r>
      <w:r w:rsidR="00FE0298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EP 136/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PIMS</w:t>
      </w:r>
      <w:r w:rsidR="004A7892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/SP 173/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Indikatori Efikasnosti Poslovanja</w:t>
      </w:r>
      <w:r w:rsidR="004A7892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/EP 114/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Proces Donosenja Odluka O Cenama</w:t>
      </w:r>
      <w:r w:rsidR="004A7892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/EP 100/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Metod Strategijskog Menadzmenta</w:t>
      </w:r>
      <w:r w:rsidR="004A7892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</w:t>
      </w:r>
      <w:r w:rsidR="00511FF3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sp 60/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Analiza Gepa</w:t>
      </w:r>
      <w:r w:rsidR="004A7892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/SP 139/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dinamika ukupnih i prosecnih troskova</w:t>
      </w:r>
      <w:r w:rsidR="004A7892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/EP 40/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model strategijskog planiranja</w:t>
      </w:r>
      <w:r w:rsidR="004A7892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/SP 50/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Dinamika ukupnih i varijabilnih troskova</w:t>
      </w:r>
      <w:r w:rsidR="004A7892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</w:t>
      </w:r>
      <w:r w:rsidR="004A6C93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ep glava 2/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Vrste alternativnih strategija</w:t>
      </w:r>
      <w:r w:rsidR="00EA21DB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</w:t>
      </w:r>
      <w:r w:rsidR="00FE0298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vevt</w:t>
      </w:r>
      <w:r w:rsidR="00EA21DB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ep 136/?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</w:pPr>
      <w:r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  <w:t>Kontigentni pristup planiranju</w:t>
      </w:r>
      <w:r w:rsidR="00EA21DB"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  <w:t xml:space="preserve"> /SP 14/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426"/>
        </w:tabs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Biznis plan</w:t>
      </w:r>
      <w:r w:rsidR="00F93026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/sp 233/</w:t>
      </w:r>
    </w:p>
    <w:p w:rsidR="003D3F83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spacing w:line="2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</w:pPr>
      <w:r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  <w:t>Novije kategorije troskova</w:t>
      </w:r>
      <w:r w:rsidR="00507C54"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  <w:t xml:space="preserve"> /EP 58/</w:t>
      </w:r>
    </w:p>
    <w:p w:rsidR="0080129B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spacing w:line="2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</w:pPr>
      <w:r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  <w:t>Ku</w:t>
      </w:r>
      <w:r w:rsidR="0080129B"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  <w:t>ltura i strategijsko planiranje</w:t>
      </w:r>
      <w:r w:rsidR="00507C54"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  <w:t>/SP 203/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spacing w:line="2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</w:pPr>
      <w:r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  <w:t>Cenovni faktori konkurentnosti</w:t>
      </w:r>
      <w:r w:rsidR="00507C54"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  <w:t xml:space="preserve"> /EP 132/</w:t>
      </w:r>
    </w:p>
    <w:p w:rsidR="0080129B" w:rsidRPr="000A4290" w:rsidRDefault="003D3F83" w:rsidP="000A4290">
      <w:pPr>
        <w:pStyle w:val="ListParagraph"/>
        <w:numPr>
          <w:ilvl w:val="0"/>
          <w:numId w:val="1"/>
        </w:numPr>
        <w:shd w:val="clear" w:color="auto" w:fill="FFFFFF" w:themeFill="background1"/>
        <w:spacing w:line="20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</w:pPr>
      <w:r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  <w:t xml:space="preserve">Informacioni sistem za podrsku strateskom odlucivanju (mozda </w:t>
      </w:r>
      <w:r w:rsidR="0080129B"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  <w:t>je i planiranju, nisam sigura</w:t>
      </w:r>
      <w:r w:rsid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  <w:t>n</w:t>
      </w:r>
      <w:r w:rsidR="0080129B"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  <w:t>)</w:t>
      </w:r>
      <w:r w:rsidR="00507C54"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  <w:t xml:space="preserve"> /SP 107,112/</w:t>
      </w:r>
    </w:p>
    <w:p w:rsidR="003D3F83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DAECFA"/>
        </w:rPr>
        <w:t>Marginalni troskovi</w:t>
      </w:r>
      <w:r w:rsidR="00507C54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DAECFA"/>
        </w:rPr>
        <w:t xml:space="preserve"> /EP 51/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DAECFA"/>
          <w:lang w:val="fr-FR"/>
        </w:rPr>
        <w:t>Ciljevi preduzeca</w:t>
      </w:r>
      <w:r w:rsidR="00507C54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DAECFA"/>
          <w:lang w:val="fr-FR"/>
        </w:rPr>
        <w:t xml:space="preserve"> /SP 55/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DAECFA"/>
          <w:lang w:val="fr-FR"/>
        </w:rPr>
        <w:t>Znacaj preduzetnista</w:t>
      </w:r>
      <w:r w:rsidR="00507C54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DAECFA"/>
          <w:lang w:val="fr-FR"/>
        </w:rPr>
        <w:t xml:space="preserve"> /EP 24/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FAFAFA"/>
          <w:lang w:val="fr-FR"/>
        </w:rPr>
        <w:t>dinamika fiksnih troškova</w:t>
      </w:r>
      <w:r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FAFAFA"/>
          <w:lang w:val="fr-FR"/>
        </w:rPr>
        <w:t> </w:t>
      </w:r>
      <w:r w:rsidR="004A6C93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FAFAFA"/>
          <w:lang w:val="fr-FR"/>
        </w:rPr>
        <w:t>/ep glava 2/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FAFAFA"/>
          <w:lang w:val="fr-FR"/>
        </w:rPr>
        <w:t>neka amortizacija...koja se objašnjavala na predavanjima...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FAFAFA"/>
        </w:rPr>
        <w:t>prosečni troškovi</w:t>
      </w:r>
      <w:r w:rsidR="002E6B65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FAFAFA"/>
        </w:rPr>
        <w:t xml:space="preserve"> /EP 40/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>Znachaj Efikasnosti</w:t>
      </w:r>
      <w:r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> </w:t>
      </w:r>
      <w:r w:rsidR="00973790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>/EP 106/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Umrezavanje i konkurentnost preduzeca</w:t>
      </w:r>
      <w:r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 </w:t>
      </w:r>
      <w:r w:rsidR="00973790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/EP 1</w:t>
      </w:r>
      <w:r w:rsidR="006774EC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94</w:t>
      </w:r>
      <w:r w:rsidR="00973790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>Dimenzije planiranja</w:t>
      </w:r>
      <w:r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> </w:t>
      </w:r>
      <w:r w:rsidR="00973790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>/SP 44/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>Upravljanje pomocu ciljeva</w:t>
      </w:r>
      <w:r w:rsidR="00973790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 xml:space="preserve"> /SP 168/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>Determinante profitabilnosti preduzeca</w:t>
      </w:r>
      <w:r w:rsidR="00973790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 xml:space="preserve"> /EP 171/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Selekcija, sprovodjenje i kontrola strategije</w:t>
      </w:r>
      <w:r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 </w:t>
      </w:r>
      <w:r w:rsidR="00973790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/EP 77/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Bazicna struktura biznis plana</w:t>
      </w:r>
      <w:r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 </w:t>
      </w:r>
      <w:r w:rsidR="00F93026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/sp 233/</w:t>
      </w:r>
    </w:p>
    <w:p w:rsidR="00973790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Alternativne strategije planiranja, one 4</w:t>
      </w:r>
      <w:r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 </w:t>
      </w:r>
      <w:r w:rsidR="00973790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/SP 72/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>Merenje performansi pomoću ratia</w:t>
      </w:r>
      <w:r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> </w:t>
      </w:r>
      <w:r w:rsidR="000B76C1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>/EP 169/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</w:pPr>
      <w:r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  <w:t>nesto vezano za troskove u preduzecu (ono proizvodni neproizvodni) </w:t>
      </w:r>
      <w:r w:rsidR="00511FF3"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  <w:lang w:val="fr-FR"/>
        </w:rPr>
        <w:t>/ep 45/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inkrementalni profit</w:t>
      </w:r>
      <w:r w:rsidR="000B76C1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/EP 76/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>situacioni pristup planiranju</w:t>
      </w:r>
      <w:r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> </w:t>
      </w:r>
      <w:r w:rsidR="00254BDA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 xml:space="preserve">(ako uopste postoji) </w:t>
      </w:r>
      <w:r w:rsidR="004A6C93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>/sp 12 ili 14/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DAECFA"/>
          <w:lang w:val="fr-FR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>kultura preduzeca i kreiranje strategije u savremenim uslovima</w:t>
      </w:r>
      <w:r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> </w:t>
      </w:r>
      <w:r w:rsidR="000B76C1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>/SP 211/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DAECFA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dinamicki aspekt razvoja i sporvodjenja strategije</w:t>
      </w:r>
      <w:r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 </w:t>
      </w:r>
      <w:r w:rsidR="00775E11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/SP</w:t>
      </w:r>
      <w:r w:rsidR="000C5CEA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188/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</w:rPr>
        <w:t>funkcije menadzmenta </w:t>
      </w:r>
      <w:r w:rsidR="00392A4C"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</w:rPr>
        <w:t>/sp 1/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</w:rPr>
        <w:t>strategijsko i operativno planiranje </w:t>
      </w:r>
      <w:r w:rsidR="00392A4C"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</w:rPr>
        <w:t>/sp 33</w:t>
      </w:r>
      <w:r w:rsidR="006774EC"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</w:rPr>
        <w:t>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</w:rPr>
        <w:t>strategijsko planiranje i strategijski menadzment </w:t>
      </w:r>
      <w:r w:rsidR="006774EC"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</w:rPr>
        <w:t>/sp 67/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menadzersko planiranje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uticaj stejkholdera</w:t>
      </w:r>
      <w:r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 </w:t>
      </w:r>
      <w:r w:rsidR="00511FF3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/ep 178/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pojam troshkova</w:t>
      </w:r>
      <w:r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 </w:t>
      </w:r>
      <w:r w:rsidR="006774EC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/ep 36/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transakcioni troshkovi</w:t>
      </w:r>
      <w:r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 </w:t>
      </w:r>
      <w:r w:rsidR="006774EC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/ep 60/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resursni pristup preduzecu i profitabilnost</w:t>
      </w:r>
      <w:r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 </w:t>
      </w:r>
      <w:r w:rsidR="006774EC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/EP 166/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swot</w:t>
      </w:r>
      <w:r w:rsidR="006774EC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/SP 128/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>informaciona baza za planiranje</w:t>
      </w:r>
      <w:r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> </w:t>
      </w:r>
      <w:r w:rsidR="006774EC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  <w:lang w:val="fr-FR"/>
        </w:rPr>
        <w:t>/SP 100/</w:t>
      </w:r>
    </w:p>
    <w:p w:rsidR="0080129B" w:rsidRPr="000A4290" w:rsidRDefault="0080129B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efektivnost</w:t>
      </w:r>
      <w:r w:rsidR="00061CE7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I efikasnost</w:t>
      </w:r>
      <w:r w:rsidR="00B27BDB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/SP 63 + sveska/</w:t>
      </w:r>
    </w:p>
    <w:p w:rsidR="0080129B" w:rsidRPr="000A4290" w:rsidRDefault="00B03421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DAECFA"/>
        </w:rPr>
        <w:t>misija u kontekstu strategijskog planiranja</w:t>
      </w:r>
    </w:p>
    <w:p w:rsidR="00B03421" w:rsidRPr="000A4290" w:rsidRDefault="00B03421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DAECFA"/>
        </w:rPr>
        <w:lastRenderedPageBreak/>
        <w:t>baza strategijskih podataka</w:t>
      </w:r>
      <w:r w:rsidR="004A6C93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DAECFA"/>
        </w:rPr>
        <w:t xml:space="preserve"> /sp 109/</w:t>
      </w:r>
    </w:p>
    <w:p w:rsidR="00B03421" w:rsidRPr="000A4290" w:rsidRDefault="00B03421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DAECFA"/>
        </w:rPr>
        <w:t>odnos pihoda i profita</w:t>
      </w:r>
      <w:r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DAECFA"/>
        </w:rPr>
        <w:t> </w:t>
      </w:r>
      <w:r w:rsidR="00775E11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DAECFA"/>
        </w:rPr>
        <w:t>/EP 70/</w:t>
      </w:r>
    </w:p>
    <w:p w:rsidR="00B03421" w:rsidRPr="000A4290" w:rsidRDefault="00B03421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DAECFA"/>
        </w:rPr>
        <w:t>vrednost preduzeća</w:t>
      </w:r>
      <w:r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DAECFA"/>
        </w:rPr>
        <w:t> </w:t>
      </w:r>
      <w:r w:rsidR="00775E11" w:rsidRPr="000A4290">
        <w:rPr>
          <w:rStyle w:val="apple-converted-space"/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DAECFA"/>
        </w:rPr>
        <w:t>/EP 77/</w:t>
      </w:r>
    </w:p>
    <w:p w:rsidR="00B03421" w:rsidRPr="000A4290" w:rsidRDefault="00B03421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</w:rPr>
        <w:t>elasticnost troskova </w:t>
      </w:r>
      <w:r w:rsidR="002504CE"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</w:rPr>
        <w:t>/EP 50/</w:t>
      </w:r>
    </w:p>
    <w:p w:rsidR="00B03421" w:rsidRPr="000A4290" w:rsidRDefault="00B03421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</w:rPr>
        <w:t>Dinamika relativno fiksnih troskova </w:t>
      </w:r>
      <w:r w:rsidR="00095769"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</w:rPr>
        <w:t>/ep glava 2/</w:t>
      </w:r>
    </w:p>
    <w:p w:rsidR="00B03421" w:rsidRPr="000A4290" w:rsidRDefault="00B03421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Izbor konačne cene</w:t>
      </w:r>
      <w:r w:rsidR="00095769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/ep 102/</w:t>
      </w:r>
    </w:p>
    <w:p w:rsidR="00061CE7" w:rsidRPr="000A4290" w:rsidRDefault="00061CE7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highlight w:val="lightGray"/>
        </w:rPr>
        <w:t>Povezanost izmedju procesa Menadzmenta planiranja i kontrole</w:t>
      </w:r>
    </w:p>
    <w:p w:rsidR="00061CE7" w:rsidRPr="000A4290" w:rsidRDefault="00061CE7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DAECFA"/>
        </w:rPr>
        <w:t>Porterov model</w:t>
      </w:r>
      <w:r w:rsidR="00095769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DAECFA"/>
        </w:rPr>
        <w:t xml:space="preserve"> /ep 131/</w:t>
      </w:r>
    </w:p>
    <w:p w:rsidR="00061CE7" w:rsidRPr="000A4290" w:rsidRDefault="00061CE7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DAECFA"/>
        </w:rPr>
        <w:t>dugorocno planiranje i odnos sa kupcima,tako nesto</w:t>
      </w:r>
    </w:p>
    <w:p w:rsidR="00FE0298" w:rsidRPr="000A4290" w:rsidRDefault="00061CE7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DAECFA"/>
        </w:rPr>
        <w:t>izrada biznis plana za novi proizvod</w:t>
      </w:r>
      <w:r w:rsidR="00FE0298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DAECFA"/>
        </w:rPr>
        <w:t xml:space="preserve"> /sp 233/</w:t>
      </w:r>
    </w:p>
    <w:p w:rsidR="00061CE7" w:rsidRPr="000A4290" w:rsidRDefault="00061CE7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DAECFA"/>
        </w:rPr>
        <w:t>Planiranje kao iterativni proces</w:t>
      </w:r>
      <w:r w:rsidR="00B27BDB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DAECFA"/>
        </w:rPr>
        <w:t xml:space="preserve"> /sp 46/</w:t>
      </w:r>
    </w:p>
    <w:p w:rsidR="00061CE7" w:rsidRPr="000A4290" w:rsidRDefault="00061CE7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Metod kriticnih faktora uspeha</w:t>
      </w:r>
      <w:r w:rsidR="00B27BDB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/sp 135/</w:t>
      </w:r>
    </w:p>
    <w:p w:rsidR="00061CE7" w:rsidRPr="000A4290" w:rsidRDefault="00061CE7" w:rsidP="000A4290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</w:pPr>
      <w:r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>strategijsko poslovne jedinice</w:t>
      </w:r>
      <w:r w:rsidR="00B27BDB" w:rsidRPr="000A4290">
        <w:rPr>
          <w:rFonts w:ascii="Times New Roman" w:hAnsi="Times New Roman" w:cs="Times New Roman"/>
          <w:b/>
          <w:color w:val="000000" w:themeColor="text1"/>
          <w:sz w:val="18"/>
          <w:szCs w:val="18"/>
          <w:highlight w:val="lightGray"/>
          <w:shd w:val="clear" w:color="auto" w:fill="BADBF5"/>
        </w:rPr>
        <w:t xml:space="preserve"> /sp 65/</w:t>
      </w:r>
    </w:p>
    <w:sectPr w:rsidR="00061CE7" w:rsidRPr="000A4290" w:rsidSect="003D3F8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EF9" w:rsidRDefault="00727EF9" w:rsidP="000A4290">
      <w:pPr>
        <w:spacing w:after="0" w:line="240" w:lineRule="auto"/>
      </w:pPr>
      <w:r>
        <w:separator/>
      </w:r>
    </w:p>
  </w:endnote>
  <w:endnote w:type="continuationSeparator" w:id="1">
    <w:p w:rsidR="00727EF9" w:rsidRDefault="00727EF9" w:rsidP="000A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EF9" w:rsidRDefault="00727EF9" w:rsidP="000A4290">
      <w:pPr>
        <w:spacing w:after="0" w:line="240" w:lineRule="auto"/>
      </w:pPr>
      <w:r>
        <w:separator/>
      </w:r>
    </w:p>
  </w:footnote>
  <w:footnote w:type="continuationSeparator" w:id="1">
    <w:p w:rsidR="00727EF9" w:rsidRDefault="00727EF9" w:rsidP="000A4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17BE"/>
    <w:multiLevelType w:val="hybridMultilevel"/>
    <w:tmpl w:val="F3F49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C3C80"/>
    <w:multiLevelType w:val="hybridMultilevel"/>
    <w:tmpl w:val="4664C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3F83"/>
    <w:rsid w:val="00036EF2"/>
    <w:rsid w:val="00061CE7"/>
    <w:rsid w:val="00065A4C"/>
    <w:rsid w:val="00095769"/>
    <w:rsid w:val="000A4290"/>
    <w:rsid w:val="000B76C1"/>
    <w:rsid w:val="000C5CEA"/>
    <w:rsid w:val="001D7E8D"/>
    <w:rsid w:val="002504CE"/>
    <w:rsid w:val="00254BDA"/>
    <w:rsid w:val="002E6B65"/>
    <w:rsid w:val="00327D6B"/>
    <w:rsid w:val="0033184F"/>
    <w:rsid w:val="00392A4C"/>
    <w:rsid w:val="003D3F83"/>
    <w:rsid w:val="004A6C93"/>
    <w:rsid w:val="004A7892"/>
    <w:rsid w:val="00507C54"/>
    <w:rsid w:val="00511FF3"/>
    <w:rsid w:val="0053498A"/>
    <w:rsid w:val="005364FA"/>
    <w:rsid w:val="00587961"/>
    <w:rsid w:val="005A0875"/>
    <w:rsid w:val="0060395C"/>
    <w:rsid w:val="006774EC"/>
    <w:rsid w:val="00727EF9"/>
    <w:rsid w:val="00775E11"/>
    <w:rsid w:val="007E4742"/>
    <w:rsid w:val="0080129B"/>
    <w:rsid w:val="008E42AE"/>
    <w:rsid w:val="00973790"/>
    <w:rsid w:val="00A53A7A"/>
    <w:rsid w:val="00B03421"/>
    <w:rsid w:val="00B27BDB"/>
    <w:rsid w:val="00EA21DB"/>
    <w:rsid w:val="00ED3138"/>
    <w:rsid w:val="00F75D15"/>
    <w:rsid w:val="00F93026"/>
    <w:rsid w:val="00FE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F8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D3F83"/>
  </w:style>
  <w:style w:type="character" w:styleId="Strong">
    <w:name w:val="Strong"/>
    <w:basedOn w:val="DefaultParagraphFont"/>
    <w:uiPriority w:val="22"/>
    <w:qFormat/>
    <w:rsid w:val="00061CE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A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290"/>
  </w:style>
  <w:style w:type="paragraph" w:styleId="Footer">
    <w:name w:val="footer"/>
    <w:basedOn w:val="Normal"/>
    <w:link w:val="FooterChar"/>
    <w:uiPriority w:val="99"/>
    <w:semiHidden/>
    <w:unhideWhenUsed/>
    <w:rsid w:val="000A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4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7276-AF92-48CE-BB5F-B848942D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30</cp:revision>
  <dcterms:created xsi:type="dcterms:W3CDTF">2013-01-18T19:49:00Z</dcterms:created>
  <dcterms:modified xsi:type="dcterms:W3CDTF">2013-02-18T00:22:00Z</dcterms:modified>
</cp:coreProperties>
</file>